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66D0" w14:textId="77777777" w:rsidR="003059F8" w:rsidRPr="003059F8" w:rsidRDefault="003059F8" w:rsidP="003059F8">
      <w:pPr>
        <w:pBdr>
          <w:bottom w:val="single" w:sz="6" w:space="7" w:color="EEEEEE"/>
        </w:pBd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000000"/>
          <w:spacing w:val="-12"/>
          <w:kern w:val="36"/>
          <w:sz w:val="36"/>
          <w:szCs w:val="36"/>
          <w14:ligatures w14:val="none"/>
        </w:rPr>
      </w:pPr>
      <w:r w:rsidRPr="003059F8">
        <w:rPr>
          <w:rFonts w:ascii="TH SarabunIT๙" w:eastAsia="Times New Roman" w:hAnsi="TH SarabunIT๙" w:cs="TH SarabunIT๙"/>
          <w:b/>
          <w:bCs/>
          <w:color w:val="000000"/>
          <w:spacing w:val="-12"/>
          <w:kern w:val="36"/>
          <w:sz w:val="36"/>
          <w:szCs w:val="36"/>
          <w:cs/>
          <w14:ligatures w14:val="none"/>
        </w:rPr>
        <w:t>สาเหตุและผลกระทบของการเปลี่ยนแปลงสภาพภูมิอากาศ</w:t>
      </w:r>
    </w:p>
    <w:p w14:paraId="50562755" w14:textId="389E7897" w:rsidR="003059F8" w:rsidRPr="003059F8" w:rsidRDefault="003059F8" w:rsidP="003059F8">
      <w:pPr>
        <w:spacing w:after="0"/>
        <w:ind w:firstLine="720"/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454545"/>
          <w:spacing w:val="-5"/>
          <w:kern w:val="0"/>
          <w:sz w:val="32"/>
          <w:szCs w:val="32"/>
          <w:cs/>
          <w14:ligatures w14:val="none"/>
        </w:rPr>
        <w:t xml:space="preserve">        </w:t>
      </w:r>
      <w:r w:rsidRPr="003059F8"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:cs/>
          <w14:ligatures w14:val="none"/>
        </w:rPr>
        <w:t xml:space="preserve">เชื้อเพลิงฟอสซิล ได้แก่ ถ่านหิน น้ำมัน และก๊าซ เป็นสาเหตุหลักที่ก่อให้เกิดการเปลี่ยนแปลงสภาพภูมิอากาศโลก โดยคิดเป็นประมาณ </w:t>
      </w:r>
      <w:r w:rsidRPr="003059F8"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14:ligatures w14:val="none"/>
        </w:rPr>
        <w:t xml:space="preserve">68 </w:t>
      </w:r>
      <w:r w:rsidRPr="003059F8"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:cs/>
          <w14:ligatures w14:val="none"/>
        </w:rPr>
        <w:t xml:space="preserve">เปอร์เซ็นต์ของการปล่อยก๊าซเรือนกระจกทั่วโลก และเกือบ </w:t>
      </w:r>
      <w:r w:rsidRPr="003059F8"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14:ligatures w14:val="none"/>
        </w:rPr>
        <w:t xml:space="preserve">90 </w:t>
      </w:r>
      <w:r w:rsidRPr="003059F8"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:cs/>
          <w14:ligatures w14:val="none"/>
        </w:rPr>
        <w:t>เปอร์เซ็นต์ของการปล่อยก๊าซคาร์บอนไดออกไซด์ทั้งหมด</w:t>
      </w:r>
    </w:p>
    <w:p w14:paraId="142FC5C4" w14:textId="7F6423A1" w:rsidR="003059F8" w:rsidRPr="003059F8" w:rsidRDefault="003059F8" w:rsidP="003059F8">
      <w:pPr>
        <w:tabs>
          <w:tab w:val="left" w:pos="1276"/>
        </w:tabs>
        <w:spacing w:after="0"/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:cs/>
          <w14:ligatures w14:val="none"/>
        </w:rPr>
        <w:tab/>
      </w:r>
      <w:r w:rsidRPr="003059F8"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:cs/>
          <w14:ligatures w14:val="none"/>
        </w:rPr>
        <w:t>เมื่อก๊าซเรือนกระจกถูกปล่อยออกมาปกคลุมโลก มันจะดักจับความร้อนจากดวงอาทิตย์ ส่งผลให้โลกมีอุณหภูมิสูงขึ้นและสภาพภูมิอากาศเปลี่ยนแปลงไป ปัจจุบันโลกมีอุณหภูมิสูงขึ้นเร็วกว่าช่วงเวลาใดๆ ในประวัติศาสตร์ที่บันทึกไว้ อุณหภูมิที่สูงขึ้น</w:t>
      </w:r>
      <w:proofErr w:type="spellStart"/>
      <w:r w:rsidRPr="003059F8"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:cs/>
          <w14:ligatures w14:val="none"/>
        </w:rPr>
        <w:t>เรื่อยๆ</w:t>
      </w:r>
      <w:proofErr w:type="spellEnd"/>
      <w:r w:rsidRPr="003059F8"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:cs/>
          <w14:ligatures w14:val="none"/>
        </w:rPr>
        <w:t xml:space="preserve"> กำลังเปลี่ยนแปลงรูปแบบสภาพอากาศและทำลายสมดุลตามธรรมชาติ ซึ่งก่อให้เกิดความเสี่ยงมากมายต่อมนุษย์และสิ่งมีชีวิตอื่นๆ บนโลก</w:t>
      </w:r>
    </w:p>
    <w:p w14:paraId="46BE965B" w14:textId="59B0188E" w:rsidR="003059F8" w:rsidRPr="003059F8" w:rsidRDefault="003059F8" w:rsidP="003059F8">
      <w:pPr>
        <w:shd w:val="clear" w:color="auto" w:fill="FFFFFF"/>
        <w:spacing w:after="0"/>
        <w:rPr>
          <w:rFonts w:ascii="Roboto" w:eastAsia="Times New Roman" w:hAnsi="Roboto" w:cs="Angsana New"/>
          <w:color w:val="333333"/>
          <w:kern w:val="0"/>
          <w:sz w:val="21"/>
          <w:szCs w:val="21"/>
          <w14:ligatures w14:val="none"/>
        </w:rPr>
      </w:pPr>
      <w:r w:rsidRPr="003059F8">
        <w:rPr>
          <w:rFonts w:ascii="Roboto" w:eastAsia="Times New Roman" w:hAnsi="Roboto" w:cs="Angsana New"/>
          <w:noProof/>
          <w:color w:val="333333"/>
          <w:kern w:val="0"/>
          <w:sz w:val="21"/>
          <w:szCs w:val="21"/>
          <w14:ligatures w14:val="none"/>
        </w:rPr>
        <w:drawing>
          <wp:anchor distT="0" distB="0" distL="114300" distR="114300" simplePos="0" relativeHeight="251658240" behindDoc="0" locked="0" layoutInCell="1" allowOverlap="1" wp14:anchorId="32DAD77D" wp14:editId="589BA9F2">
            <wp:simplePos x="0" y="0"/>
            <wp:positionH relativeFrom="column">
              <wp:posOffset>-183007</wp:posOffset>
            </wp:positionH>
            <wp:positionV relativeFrom="paragraph">
              <wp:posOffset>122555</wp:posOffset>
            </wp:positionV>
            <wp:extent cx="1505585" cy="1474470"/>
            <wp:effectExtent l="0" t="0" r="0" b="0"/>
            <wp:wrapThrough wrapText="bothSides">
              <wp:wrapPolygon edited="0">
                <wp:start x="9019" y="0"/>
                <wp:lineTo x="6833" y="279"/>
                <wp:lineTo x="1367" y="3349"/>
                <wp:lineTo x="1367" y="4465"/>
                <wp:lineTo x="273" y="7256"/>
                <wp:lineTo x="0" y="8372"/>
                <wp:lineTo x="0" y="13395"/>
                <wp:lineTo x="2460" y="18419"/>
                <wp:lineTo x="7652" y="21209"/>
                <wp:lineTo x="9019" y="21209"/>
                <wp:lineTo x="12299" y="21209"/>
                <wp:lineTo x="13665" y="21209"/>
                <wp:lineTo x="18858" y="18419"/>
                <wp:lineTo x="21318" y="13395"/>
                <wp:lineTo x="21318" y="8372"/>
                <wp:lineTo x="20224" y="3628"/>
                <wp:lineTo x="14485" y="279"/>
                <wp:lineTo x="12299" y="0"/>
                <wp:lineTo x="9019" y="0"/>
              </wp:wrapPolygon>
            </wp:wrapThrough>
            <wp:docPr id="3" name="Picture 3" descr="อุตสาหกรรมและการขนส่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อุตสาหกรรมและการขนส่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BF37E5" w14:textId="7FC59347" w:rsidR="003059F8" w:rsidRDefault="003059F8" w:rsidP="003059F8">
      <w:pPr>
        <w:shd w:val="clear" w:color="auto" w:fill="FFFFFF"/>
        <w:spacing w:before="100" w:beforeAutospacing="1" w:after="100" w:afterAutospacing="1"/>
        <w:outlineLvl w:val="1"/>
        <w:rPr>
          <w:rFonts w:ascii="Roboto Condensed" w:eastAsia="Times New Roman" w:hAnsi="Roboto Condensed" w:cs="Angsana New"/>
          <w:b/>
          <w:bCs/>
          <w:color w:val="000000"/>
          <w:spacing w:val="-12"/>
          <w:kern w:val="0"/>
          <w:sz w:val="36"/>
          <w:szCs w:val="36"/>
          <w14:ligatures w14:val="none"/>
        </w:rPr>
      </w:pPr>
    </w:p>
    <w:p w14:paraId="0511DA2B" w14:textId="77777777" w:rsidR="003059F8" w:rsidRDefault="003059F8" w:rsidP="003059F8">
      <w:pPr>
        <w:shd w:val="clear" w:color="auto" w:fill="FFFFFF"/>
        <w:spacing w:before="100" w:beforeAutospacing="1" w:after="100" w:afterAutospacing="1"/>
        <w:outlineLvl w:val="1"/>
        <w:rPr>
          <w:rFonts w:ascii="Roboto Condensed" w:eastAsia="Times New Roman" w:hAnsi="Roboto Condensed" w:cs="Angsana New"/>
          <w:b/>
          <w:bCs/>
          <w:color w:val="000000"/>
          <w:spacing w:val="-12"/>
          <w:kern w:val="0"/>
          <w:sz w:val="36"/>
          <w:szCs w:val="36"/>
          <w14:ligatures w14:val="none"/>
        </w:rPr>
      </w:pPr>
      <w:hyperlink r:id="rId5" w:anchor="collapseOne" w:history="1">
        <w:r w:rsidRPr="003059F8">
          <w:rPr>
            <w:rFonts w:ascii="Roboto Condensed" w:eastAsia="Times New Roman" w:hAnsi="Roboto Condensed" w:cs="Angsana New"/>
            <w:b/>
            <w:bCs/>
            <w:color w:val="454545"/>
            <w:spacing w:val="-12"/>
            <w:kern w:val="0"/>
            <w:sz w:val="36"/>
            <w:szCs w:val="36"/>
            <w:u w:val="single"/>
            <w:cs/>
            <w14:ligatures w14:val="none"/>
          </w:rPr>
          <w:t>สาเหตุของการเปลี่ยนแปลงสภาพภูมิอากาศ</w:t>
        </w:r>
      </w:hyperlink>
    </w:p>
    <w:p w14:paraId="7E4E0F46" w14:textId="77777777" w:rsidR="003059F8" w:rsidRPr="003059F8" w:rsidRDefault="003059F8" w:rsidP="003059F8">
      <w:pPr>
        <w:pStyle w:val="ae"/>
        <w:shd w:val="clear" w:color="auto" w:fill="FFFFFF"/>
        <w:ind w:left="3600"/>
        <w:rPr>
          <w:rFonts w:ascii="TH SarabunIT๙" w:hAnsi="TH SarabunIT๙" w:cs="TH SarabunIT๙"/>
          <w:color w:val="454545"/>
          <w:spacing w:val="-5"/>
          <w:sz w:val="36"/>
          <w:szCs w:val="36"/>
        </w:rPr>
      </w:pPr>
      <w:r w:rsidRPr="003059F8">
        <w:rPr>
          <w:rFonts w:ascii="TH SarabunIT๙" w:hAnsi="TH SarabunIT๙" w:cs="TH SarabunIT๙"/>
          <w:b/>
          <w:bCs/>
          <w:color w:val="454545"/>
          <w:spacing w:val="-5"/>
          <w:sz w:val="36"/>
          <w:szCs w:val="36"/>
          <w:cs/>
        </w:rPr>
        <w:t>การผลิตพลังงาน</w:t>
      </w:r>
    </w:p>
    <w:p w14:paraId="13ACFAE6" w14:textId="5EC01888" w:rsidR="003059F8" w:rsidRPr="003059F8" w:rsidRDefault="003059F8" w:rsidP="003059F8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color w:val="454545"/>
          <w:spacing w:val="-5"/>
          <w:sz w:val="32"/>
          <w:szCs w:val="32"/>
        </w:rPr>
      </w:pPr>
      <w:r>
        <w:rPr>
          <w:rFonts w:ascii="TH SarabunIT๙" w:hAnsi="TH SarabunIT๙" w:cs="TH SarabunIT๙" w:hint="cs"/>
          <w:color w:val="454545"/>
          <w:spacing w:val="-5"/>
          <w:sz w:val="32"/>
          <w:szCs w:val="32"/>
          <w:cs/>
        </w:rPr>
        <w:t xml:space="preserve">        </w:t>
      </w:r>
      <w:r w:rsidRPr="003059F8">
        <w:rPr>
          <w:rFonts w:ascii="TH SarabunIT๙" w:hAnsi="TH SarabunIT๙" w:cs="TH SarabunIT๙"/>
          <w:color w:val="454545"/>
          <w:spacing w:val="-5"/>
          <w:sz w:val="32"/>
          <w:szCs w:val="32"/>
          <w:cs/>
        </w:rPr>
        <w:t>ก๊าซเรือนกระจกส่วนใหญ่ของโลกมาจากการเผาไหม้เชื้อเพลิงฟอสซิลเพื่อผลิตไฟฟ้าและความร้อน ไฟฟ้าส่วนใหญ่ยังคงผลิตจากการเผาถ่านหิน น้ำมัน หรือก๊าซ ซึ่งก่อให้เกิดก๊าซคาร์บอนไดออกไซด์และไนตรัสออกไซด์ ซึ่งเป็นก๊าซเรือนกระจกที่มีฤทธิ์รุนแรงที่ปกคลุมโลกและดักจับความร้อนจากดวงอาทิตย์ ทั่วโลก ไฟฟ้าหนึ่งในสามมาจากพลังงานลม พลังงานแสงอาทิตย์ และแหล่งพลังงานหมุนเวียนอื่นๆ ซึ่งแตกต่างจากเชื้อเพลิงฟอสซิลตรงที่ปล่อยก๊าซเรือนกระจกหรือมลพิษสู่อากาศน้อยมากหรือไม่มีเลย</w:t>
      </w:r>
    </w:p>
    <w:p w14:paraId="6E2216CE" w14:textId="77777777" w:rsidR="003059F8" w:rsidRPr="003059F8" w:rsidRDefault="003059F8" w:rsidP="003059F8">
      <w:pPr>
        <w:pStyle w:val="ae"/>
        <w:shd w:val="clear" w:color="auto" w:fill="FFFFFF"/>
        <w:jc w:val="center"/>
        <w:rPr>
          <w:rFonts w:ascii="TH SarabunIT๙" w:hAnsi="TH SarabunIT๙" w:cs="TH SarabunIT๙"/>
          <w:color w:val="454545"/>
          <w:spacing w:val="-5"/>
          <w:sz w:val="36"/>
          <w:szCs w:val="36"/>
        </w:rPr>
      </w:pPr>
      <w:r w:rsidRPr="003059F8">
        <w:rPr>
          <w:rFonts w:ascii="TH SarabunIT๙" w:hAnsi="TH SarabunIT๙" w:cs="TH SarabunIT๙"/>
          <w:b/>
          <w:bCs/>
          <w:color w:val="454545"/>
          <w:spacing w:val="-5"/>
          <w:sz w:val="36"/>
          <w:szCs w:val="36"/>
          <w:cs/>
        </w:rPr>
        <w:t>สินค้าอุตสาหกรรม</w:t>
      </w:r>
    </w:p>
    <w:p w14:paraId="2CD1C117" w14:textId="3D2949DB" w:rsidR="003059F8" w:rsidRPr="003059F8" w:rsidRDefault="003059F8" w:rsidP="003059F8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color w:val="454545"/>
          <w:spacing w:val="-5"/>
          <w:sz w:val="32"/>
          <w:szCs w:val="32"/>
        </w:rPr>
      </w:pPr>
      <w:r>
        <w:rPr>
          <w:rFonts w:ascii="TH SarabunIT๙" w:hAnsi="TH SarabunIT๙" w:cs="TH SarabunIT๙"/>
          <w:color w:val="454545"/>
          <w:spacing w:val="-5"/>
          <w:sz w:val="32"/>
          <w:szCs w:val="32"/>
          <w:cs/>
        </w:rPr>
        <w:tab/>
      </w:r>
      <w:r w:rsidRPr="003059F8">
        <w:rPr>
          <w:rFonts w:ascii="TH SarabunIT๙" w:hAnsi="TH SarabunIT๙" w:cs="TH SarabunIT๙"/>
          <w:color w:val="454545"/>
          <w:spacing w:val="-5"/>
          <w:sz w:val="32"/>
          <w:szCs w:val="32"/>
          <w:cs/>
        </w:rPr>
        <w:t>ภาคการผลิตและอุตสาหกรรมก่อให้เกิดการปล่อยก๊าซเรือนกระจก ส่วนใหญ่มาจากการเผาไหม้เชื้อเพลิงฟอสซิลเพื่อผลิตพลังงานที่จำเป็นในการผลิตสิ่งต่างๆ เช่น ซีเมนต์ เหล็ก เหล็กกล้า อุปกรณ์อิเล็กทรอนิกส์ พลาสติก เสื้อผ้า และสินค้าอื่นๆ การทำเหมืองและกระบวนการทางอุตสาหกรรมอื่นๆ ก็ปล่อยก๊าซเช่นกัน รวมถึงอุตสาหกรรมการก่อสร้าง เครื่องจักรที่ใช้ในกระบวนการผลิตมักใช้ถ่านหิน น้ำมัน หรือก๊าซเป็นเชื้อเพลิง วัสดุบางชนิด เช่น พลาสติก ผลิตจากสารเคมีที่ได้จากเชื้อเพลิงฟอสซิล อุตสาหกรรมการผลิตเป็นหนึ่งในแหล่งปล่อยก๊าซเรือนกระจกที่ใหญ่ที่สุดในโลก</w:t>
      </w:r>
    </w:p>
    <w:p w14:paraId="05E96AB2" w14:textId="77777777" w:rsidR="003059F8" w:rsidRPr="003059F8" w:rsidRDefault="003059F8" w:rsidP="003059F8">
      <w:pPr>
        <w:pStyle w:val="ae"/>
        <w:shd w:val="clear" w:color="auto" w:fill="FFFFFF"/>
        <w:jc w:val="center"/>
        <w:rPr>
          <w:rFonts w:ascii="TH SarabunIT๙" w:hAnsi="TH SarabunIT๙" w:cs="TH SarabunIT๙"/>
          <w:color w:val="454545"/>
          <w:spacing w:val="-5"/>
          <w:sz w:val="36"/>
          <w:szCs w:val="36"/>
        </w:rPr>
      </w:pPr>
      <w:r w:rsidRPr="003059F8">
        <w:rPr>
          <w:rFonts w:ascii="TH SarabunIT๙" w:hAnsi="TH SarabunIT๙" w:cs="TH SarabunIT๙"/>
          <w:b/>
          <w:bCs/>
          <w:color w:val="454545"/>
          <w:spacing w:val="-5"/>
          <w:sz w:val="36"/>
          <w:szCs w:val="36"/>
          <w:cs/>
        </w:rPr>
        <w:t>การตัดไม้ทำลายป่า</w:t>
      </w:r>
    </w:p>
    <w:p w14:paraId="66AEF23F" w14:textId="125A690B" w:rsidR="003059F8" w:rsidRPr="003059F8" w:rsidRDefault="003059F8" w:rsidP="003059F8">
      <w:pPr>
        <w:pStyle w:val="ae"/>
        <w:shd w:val="clear" w:color="auto" w:fill="FFFFFF"/>
        <w:tabs>
          <w:tab w:val="left" w:pos="1276"/>
        </w:tabs>
        <w:jc w:val="thaiDistribute"/>
        <w:rPr>
          <w:rFonts w:ascii="TH SarabunIT๙" w:hAnsi="TH SarabunIT๙" w:cs="TH SarabunIT๙"/>
          <w:color w:val="454545"/>
          <w:spacing w:val="-5"/>
          <w:sz w:val="32"/>
          <w:szCs w:val="32"/>
        </w:rPr>
      </w:pPr>
      <w:r>
        <w:rPr>
          <w:rFonts w:ascii="TH SarabunIT๙" w:hAnsi="TH SarabunIT๙" w:cs="TH SarabunIT๙"/>
          <w:color w:val="454545"/>
          <w:spacing w:val="-5"/>
          <w:sz w:val="32"/>
          <w:szCs w:val="32"/>
          <w:cs/>
        </w:rPr>
        <w:tab/>
      </w:r>
      <w:r w:rsidRPr="003059F8">
        <w:rPr>
          <w:rFonts w:ascii="TH SarabunIT๙" w:hAnsi="TH SarabunIT๙" w:cs="TH SarabunIT๙"/>
          <w:color w:val="454545"/>
          <w:spacing w:val="-5"/>
          <w:sz w:val="32"/>
          <w:szCs w:val="32"/>
          <w:cs/>
        </w:rPr>
        <w:t xml:space="preserve">การตัดไม้ทำลายป่าเพื่อสร้างฟาร์มหรือทุ่งเลี้ยงสัตว์ หรือด้วยเหตุผลอื่นๆ ก่อให้เกิดการปล่อยก๊าซเรือนกระจก เนื่องจากต้นไม้เมื่อถูกตัดจะปล่อยคาร์บอนที่สะสมไว้ ในแต่ละปีมีการทำลายป่าประมาณ </w:t>
      </w:r>
      <w:r w:rsidRPr="003059F8">
        <w:rPr>
          <w:rFonts w:ascii="TH SarabunIT๙" w:hAnsi="TH SarabunIT๙" w:cs="TH SarabunIT๙"/>
          <w:color w:val="454545"/>
          <w:spacing w:val="-5"/>
          <w:sz w:val="32"/>
          <w:szCs w:val="32"/>
        </w:rPr>
        <w:t xml:space="preserve">10 </w:t>
      </w:r>
      <w:r w:rsidRPr="003059F8">
        <w:rPr>
          <w:rFonts w:ascii="TH SarabunIT๙" w:hAnsi="TH SarabunIT๙" w:cs="TH SarabunIT๙"/>
          <w:color w:val="454545"/>
          <w:spacing w:val="-5"/>
          <w:sz w:val="32"/>
          <w:szCs w:val="32"/>
          <w:cs/>
        </w:rPr>
        <w:t>ล้านเฮกตาร์ เนื่องจากป่าไม้ดูดซับคาร์บอนไดออกไซด์ การทำลายป่าจึงจำกัดความสามารถของธรรมชาติในการป้องกันการปล่อยก๊าซเรือนกระจกสู่ชั้นบรรยากาศ การทำลายป่า ร่วมกับการเกษตรและการเปลี่ยนแปลงการใช้ที่ดินอื่นๆ เป็นสาเหตุของการปล่อยก๊าซเรือนกระจกทั่วโลกประมาณหนึ่งในสาม</w:t>
      </w:r>
    </w:p>
    <w:p w14:paraId="609054F1" w14:textId="77777777" w:rsidR="003059F8" w:rsidRPr="003059F8" w:rsidRDefault="003059F8" w:rsidP="003059F8">
      <w:pPr>
        <w:pStyle w:val="ae"/>
        <w:shd w:val="clear" w:color="auto" w:fill="FFFFFF"/>
        <w:jc w:val="center"/>
        <w:rPr>
          <w:rFonts w:ascii="TH SarabunIT๙" w:hAnsi="TH SarabunIT๙" w:cs="TH SarabunIT๙"/>
          <w:color w:val="454545"/>
          <w:spacing w:val="-5"/>
          <w:sz w:val="36"/>
          <w:szCs w:val="36"/>
        </w:rPr>
      </w:pPr>
      <w:r w:rsidRPr="003059F8">
        <w:rPr>
          <w:rFonts w:ascii="TH SarabunIT๙" w:hAnsi="TH SarabunIT๙" w:cs="TH SarabunIT๙"/>
          <w:b/>
          <w:bCs/>
          <w:color w:val="454545"/>
          <w:spacing w:val="-5"/>
          <w:sz w:val="36"/>
          <w:szCs w:val="36"/>
          <w:cs/>
        </w:rPr>
        <w:lastRenderedPageBreak/>
        <w:t>การใช้การขนส่ง</w:t>
      </w:r>
    </w:p>
    <w:p w14:paraId="1C179DA2" w14:textId="054B6D59" w:rsidR="003059F8" w:rsidRPr="003059F8" w:rsidRDefault="003059F8" w:rsidP="003059F8">
      <w:pPr>
        <w:pStyle w:val="ae"/>
        <w:shd w:val="clear" w:color="auto" w:fill="FFFFFF"/>
        <w:tabs>
          <w:tab w:val="left" w:pos="1276"/>
        </w:tabs>
        <w:jc w:val="thaiDistribute"/>
        <w:rPr>
          <w:rFonts w:ascii="TH SarabunIT๙" w:hAnsi="TH SarabunIT๙" w:cs="TH SarabunIT๙"/>
          <w:color w:val="454545"/>
          <w:spacing w:val="-5"/>
          <w:sz w:val="32"/>
          <w:szCs w:val="32"/>
        </w:rPr>
      </w:pPr>
      <w:r>
        <w:rPr>
          <w:rFonts w:ascii="TH SarabunIT๙" w:hAnsi="TH SarabunIT๙" w:cs="TH SarabunIT๙"/>
          <w:color w:val="454545"/>
          <w:spacing w:val="-5"/>
          <w:sz w:val="32"/>
          <w:szCs w:val="32"/>
          <w:cs/>
        </w:rPr>
        <w:tab/>
      </w:r>
      <w:r w:rsidRPr="003059F8">
        <w:rPr>
          <w:rFonts w:ascii="TH SarabunIT๙" w:hAnsi="TH SarabunIT๙" w:cs="TH SarabunIT๙"/>
          <w:color w:val="454545"/>
          <w:spacing w:val="-5"/>
          <w:sz w:val="32"/>
          <w:szCs w:val="32"/>
          <w:cs/>
        </w:rPr>
        <w:t>รถยนต์ รถบรรทุก เรือ และเครื่องบินส่วนใหญ่ใช้เชื้อเพลิงฟอสซิล ทำให้การขนส่งเป็นสาเหตุสำคัญของการปล่อยก๊าซเรือนกระจก โดยเฉพาะก๊าซคาร์บอนไดออกไซด์ ยานพาหนะบนท้องถนนเป็นแหล่งกำเนิดที่ใหญ่ที่สุด เนื่องจากการเผาไหม้ผลิตภัณฑ์ปิโตรเลียม เช่น น้ำมันเบนซิน ในเครื่องยนต์สันดาปภายใน แต่การปล่อยก๊าซจากเรือและเครื่องบินก็เพิ่มขึ้นอย่างต่อเนื่อง การขนส่งคิดเป็นเกือบหนึ่งในสี่ของการปล่อยก๊าซคาร์บอนไดออกไซด์ที่เกี่ยวข้องกับพลังงานทั่วโลก และแนวโน้มชี้ให้เห็นว่าการใช้พลังงานสำหรับการขนส่งจะเพิ่มขึ้นอย่างมีนัยสำคัญในอีกไม่กี่ปีข้างหน้า</w:t>
      </w:r>
    </w:p>
    <w:p w14:paraId="510721E6" w14:textId="77777777" w:rsidR="003059F8" w:rsidRPr="003059F8" w:rsidRDefault="003059F8" w:rsidP="003059F8">
      <w:pPr>
        <w:pStyle w:val="ae"/>
        <w:shd w:val="clear" w:color="auto" w:fill="FFFFFF"/>
        <w:jc w:val="center"/>
        <w:rPr>
          <w:rFonts w:ascii="TH SarabunIT๙" w:hAnsi="TH SarabunIT๙" w:cs="TH SarabunIT๙"/>
          <w:color w:val="454545"/>
          <w:spacing w:val="-5"/>
          <w:sz w:val="36"/>
          <w:szCs w:val="36"/>
        </w:rPr>
      </w:pPr>
      <w:r w:rsidRPr="003059F8">
        <w:rPr>
          <w:rFonts w:ascii="TH SarabunIT๙" w:hAnsi="TH SarabunIT๙" w:cs="TH SarabunIT๙"/>
          <w:b/>
          <w:bCs/>
          <w:color w:val="454545"/>
          <w:spacing w:val="-5"/>
          <w:sz w:val="36"/>
          <w:szCs w:val="36"/>
          <w:cs/>
        </w:rPr>
        <w:t>การผลิตอาหาร</w:t>
      </w:r>
    </w:p>
    <w:p w14:paraId="19AC4A6D" w14:textId="1DA4920E" w:rsidR="003059F8" w:rsidRPr="003059F8" w:rsidRDefault="001C4CC7" w:rsidP="001C4CC7">
      <w:pPr>
        <w:pStyle w:val="ae"/>
        <w:shd w:val="clear" w:color="auto" w:fill="FFFFFF"/>
        <w:tabs>
          <w:tab w:val="left" w:pos="1276"/>
        </w:tabs>
        <w:jc w:val="thaiDistribute"/>
        <w:rPr>
          <w:rFonts w:ascii="TH SarabunIT๙" w:hAnsi="TH SarabunIT๙" w:cs="TH SarabunIT๙"/>
          <w:color w:val="454545"/>
          <w:spacing w:val="-5"/>
          <w:sz w:val="32"/>
          <w:szCs w:val="32"/>
        </w:rPr>
      </w:pPr>
      <w:r>
        <w:rPr>
          <w:rFonts w:ascii="TH SarabunIT๙" w:hAnsi="TH SarabunIT๙" w:cs="TH SarabunIT๙"/>
          <w:color w:val="454545"/>
          <w:spacing w:val="-5"/>
          <w:sz w:val="32"/>
          <w:szCs w:val="32"/>
          <w:cs/>
        </w:rPr>
        <w:tab/>
      </w:r>
      <w:r w:rsidR="003059F8" w:rsidRPr="003059F8">
        <w:rPr>
          <w:rFonts w:ascii="TH SarabunIT๙" w:hAnsi="TH SarabunIT๙" w:cs="TH SarabunIT๙"/>
          <w:color w:val="454545"/>
          <w:spacing w:val="-5"/>
          <w:sz w:val="32"/>
          <w:szCs w:val="32"/>
          <w:cs/>
        </w:rPr>
        <w:t>การผลิตอาหารก่อให้เกิดการปล่อยก๊าซคาร์บอนไดออกไซด์ มีเทน และก๊าซเรือนกระจกอื่นๆ ตัวอย่างเช่น การตัดไม้ทำลายป่าและการถางที่ดินเพื่อการเกษตรและการเลี้ยงสัตว์ การย่อยอาหารของวัวและแกะ การผลิตและการใช้ปุ๋ยและมูลสัตว์ในการปลูกพืช และการใช้เชื้อเพลิงฟอสซิลในการเดินเครื่องอุปกรณ์การเกษตรหรือเรือประมง ทั้งหมดนี้ทำให้การผลิตอาหารเป็นสาเหตุสำคัญของการเปลี่ยนแปลงสภาพภูมิอากาศ นอกจากนี้ การบรรจุและการขนส่งอาหารยังก่อให้เกิดการปล่อยก๊าซเรือนกระจกอีกด้วย</w:t>
      </w:r>
    </w:p>
    <w:p w14:paraId="01AFF139" w14:textId="77777777" w:rsidR="003059F8" w:rsidRPr="001C4CC7" w:rsidRDefault="003059F8" w:rsidP="001C4CC7">
      <w:pPr>
        <w:pStyle w:val="ae"/>
        <w:shd w:val="clear" w:color="auto" w:fill="FFFFFF"/>
        <w:jc w:val="center"/>
        <w:rPr>
          <w:rFonts w:ascii="TH SarabunIT๙" w:hAnsi="TH SarabunIT๙" w:cs="TH SarabunIT๙"/>
          <w:color w:val="454545"/>
          <w:spacing w:val="-5"/>
          <w:sz w:val="36"/>
          <w:szCs w:val="36"/>
        </w:rPr>
      </w:pPr>
      <w:r w:rsidRPr="001C4CC7">
        <w:rPr>
          <w:rFonts w:ascii="TH SarabunIT๙" w:hAnsi="TH SarabunIT๙" w:cs="TH SarabunIT๙"/>
          <w:b/>
          <w:bCs/>
          <w:color w:val="454545"/>
          <w:spacing w:val="-5"/>
          <w:sz w:val="36"/>
          <w:szCs w:val="36"/>
          <w:cs/>
        </w:rPr>
        <w:t>การจ่ายพลังงานให้กับอาคาร</w:t>
      </w:r>
    </w:p>
    <w:p w14:paraId="55C5BEF8" w14:textId="376C89EE" w:rsidR="003059F8" w:rsidRPr="001C4CC7" w:rsidRDefault="001C4CC7" w:rsidP="001C4CC7">
      <w:pPr>
        <w:pStyle w:val="ae"/>
        <w:shd w:val="clear" w:color="auto" w:fill="FFFFFF"/>
        <w:tabs>
          <w:tab w:val="left" w:pos="1276"/>
        </w:tabs>
        <w:ind w:firstLine="720"/>
        <w:jc w:val="thaiDistribute"/>
        <w:rPr>
          <w:rFonts w:ascii="TH SarabunIT๙" w:hAnsi="TH SarabunIT๙" w:cs="TH SarabunIT๙"/>
          <w:color w:val="454545"/>
          <w:spacing w:val="-5"/>
          <w:sz w:val="32"/>
          <w:szCs w:val="32"/>
        </w:rPr>
      </w:pPr>
      <w:r>
        <w:rPr>
          <w:rFonts w:ascii="TH SarabunIT๙" w:hAnsi="TH SarabunIT๙" w:cs="TH SarabunIT๙"/>
          <w:color w:val="454545"/>
          <w:spacing w:val="-5"/>
          <w:sz w:val="32"/>
          <w:szCs w:val="32"/>
          <w:cs/>
        </w:rPr>
        <w:tab/>
      </w:r>
      <w:r w:rsidR="003059F8" w:rsidRPr="001C4CC7">
        <w:rPr>
          <w:rFonts w:ascii="TH SarabunIT๙" w:hAnsi="TH SarabunIT๙" w:cs="TH SarabunIT๙"/>
          <w:color w:val="454545"/>
          <w:spacing w:val="-5"/>
          <w:sz w:val="32"/>
          <w:szCs w:val="32"/>
          <w:cs/>
        </w:rPr>
        <w:t xml:space="preserve">ทั่วโลก อาคารที่พักอาศัยและอาคารพาณิชย์ใช้ไฟฟ้าเกือบ </w:t>
      </w:r>
      <w:r w:rsidR="003059F8" w:rsidRPr="001C4CC7">
        <w:rPr>
          <w:rFonts w:ascii="TH SarabunIT๙" w:hAnsi="TH SarabunIT๙" w:cs="TH SarabunIT๙"/>
          <w:color w:val="454545"/>
          <w:spacing w:val="-5"/>
          <w:sz w:val="32"/>
          <w:szCs w:val="32"/>
        </w:rPr>
        <w:t xml:space="preserve">60 </w:t>
      </w:r>
      <w:r w:rsidR="003059F8" w:rsidRPr="001C4CC7">
        <w:rPr>
          <w:rFonts w:ascii="TH SarabunIT๙" w:hAnsi="TH SarabunIT๙" w:cs="TH SarabunIT๙"/>
          <w:color w:val="454545"/>
          <w:spacing w:val="-5"/>
          <w:sz w:val="32"/>
          <w:szCs w:val="32"/>
          <w:cs/>
        </w:rPr>
        <w:t>เปอร์เซ็นต์ของไฟฟ้าทั้งหมด เนื่องจากอาคารเหล่านี้ยังคงใช้ถ่านหิน น้ำมัน และก๊าซธรรมชาติในการทำความร้อนและความเย็น จึงปล่อยก๊าซเรือนกระจกในปริมาณมาก ความต้องการพลังงานที่เพิ่มขึ้นสำหรับการทำความร้อนและความเย็น ควบคู่กับการเพิ่มขึ้นของการเป็นเจ้าของเครื่องปรับอากาศ รวมถึงการใช้ไฟฟ้าที่เพิ่มขึ้นสำหรับแสงสว่าง เครื่องใช้ไฟฟ้า และอุปกรณ์เชื่อมต่อต่างๆ ส่งผลให้การปล่อยก๊าซคาร์บอนไดออกไซด์จากอาคารเพิ่มสูงขึ้นในช่วงไม่กี่ปีที่ผ่านมา</w:t>
      </w:r>
    </w:p>
    <w:p w14:paraId="1E3C10D5" w14:textId="77777777" w:rsidR="003059F8" w:rsidRPr="001C4CC7" w:rsidRDefault="003059F8" w:rsidP="001C4CC7">
      <w:pPr>
        <w:pStyle w:val="ae"/>
        <w:shd w:val="clear" w:color="auto" w:fill="FFFFFF"/>
        <w:jc w:val="center"/>
        <w:rPr>
          <w:rFonts w:ascii="TH SarabunIT๙" w:hAnsi="TH SarabunIT๙" w:cs="TH SarabunIT๙"/>
          <w:color w:val="454545"/>
          <w:spacing w:val="-5"/>
          <w:sz w:val="36"/>
          <w:szCs w:val="36"/>
        </w:rPr>
      </w:pPr>
      <w:r w:rsidRPr="001C4CC7">
        <w:rPr>
          <w:rFonts w:ascii="TH SarabunIT๙" w:hAnsi="TH SarabunIT๙" w:cs="TH SarabunIT๙"/>
          <w:b/>
          <w:bCs/>
          <w:color w:val="454545"/>
          <w:spacing w:val="-5"/>
          <w:sz w:val="36"/>
          <w:szCs w:val="36"/>
          <w:cs/>
        </w:rPr>
        <w:t>การบริโภคมากเกินไป</w:t>
      </w:r>
    </w:p>
    <w:p w14:paraId="015E729B" w14:textId="09F17E0A" w:rsidR="003059F8" w:rsidRPr="001C4CC7" w:rsidRDefault="001C4CC7" w:rsidP="001C4CC7">
      <w:pPr>
        <w:pStyle w:val="ae"/>
        <w:shd w:val="clear" w:color="auto" w:fill="FFFFFF"/>
        <w:tabs>
          <w:tab w:val="left" w:pos="1418"/>
        </w:tabs>
        <w:rPr>
          <w:rFonts w:ascii="TH SarabunIT๙" w:hAnsi="TH SarabunIT๙" w:cs="TH SarabunIT๙"/>
          <w:color w:val="454545"/>
          <w:spacing w:val="-5"/>
          <w:sz w:val="32"/>
          <w:szCs w:val="32"/>
        </w:rPr>
      </w:pPr>
      <w:r>
        <w:rPr>
          <w:rFonts w:ascii="TH SarabunIT๙" w:hAnsi="TH SarabunIT๙" w:cs="TH SarabunIT๙"/>
          <w:color w:val="454545"/>
          <w:spacing w:val="-5"/>
          <w:sz w:val="32"/>
          <w:szCs w:val="32"/>
          <w:cs/>
        </w:rPr>
        <w:tab/>
      </w:r>
      <w:r w:rsidR="003059F8" w:rsidRPr="001C4CC7">
        <w:rPr>
          <w:rFonts w:ascii="TH SarabunIT๙" w:hAnsi="TH SarabunIT๙" w:cs="TH SarabunIT๙"/>
          <w:color w:val="454545"/>
          <w:spacing w:val="-5"/>
          <w:sz w:val="32"/>
          <w:szCs w:val="32"/>
          <w:cs/>
        </w:rPr>
        <w:t xml:space="preserve">วิถีชีวิตของเราส่งผลกระทบอย่างมากต่อโลกของเรา การใช้พลังงานในบ้าน การเดินทาง อาหารที่เรากิน และปริมาณขยะที่เราทิ้ง ล้วนเป็นปัจจัยที่ก่อให้เกิดการปล่อยก๊าซเรือนกระจก เช่นเดียวกับการบริโภคสินค้าต่างๆ เช่น เสื้อผ้า เครื่องใช้ไฟฟ้า และพลาสติก ประเทศที่ร่ำรวยที่สุดแบกรับความรับผิดชอบมากที่สุด โดย </w:t>
      </w:r>
      <w:r w:rsidR="003059F8" w:rsidRPr="001C4CC7">
        <w:rPr>
          <w:rFonts w:ascii="TH SarabunIT๙" w:hAnsi="TH SarabunIT๙" w:cs="TH SarabunIT๙"/>
          <w:color w:val="454545"/>
          <w:spacing w:val="-5"/>
          <w:sz w:val="32"/>
          <w:szCs w:val="32"/>
        </w:rPr>
        <w:t xml:space="preserve">20 </w:t>
      </w:r>
      <w:r w:rsidR="003059F8" w:rsidRPr="001C4CC7">
        <w:rPr>
          <w:rFonts w:ascii="TH SarabunIT๙" w:hAnsi="TH SarabunIT๙" w:cs="TH SarabunIT๙"/>
          <w:color w:val="454545"/>
          <w:spacing w:val="-5"/>
          <w:sz w:val="32"/>
          <w:szCs w:val="32"/>
          <w:cs/>
        </w:rPr>
        <w:t xml:space="preserve">ประเทศที่มีขนาดเศรษฐกิจใหญ่ที่สุดรับผิดชอบเกือบ </w:t>
      </w:r>
      <w:r w:rsidR="003059F8" w:rsidRPr="001C4CC7">
        <w:rPr>
          <w:rFonts w:ascii="TH SarabunIT๙" w:hAnsi="TH SarabunIT๙" w:cs="TH SarabunIT๙"/>
          <w:color w:val="454545"/>
          <w:spacing w:val="-5"/>
          <w:sz w:val="32"/>
          <w:szCs w:val="32"/>
        </w:rPr>
        <w:t xml:space="preserve">80 </w:t>
      </w:r>
      <w:r w:rsidR="003059F8" w:rsidRPr="001C4CC7">
        <w:rPr>
          <w:rFonts w:ascii="TH SarabunIT๙" w:hAnsi="TH SarabunIT๙" w:cs="TH SarabunIT๙"/>
          <w:color w:val="454545"/>
          <w:spacing w:val="-5"/>
          <w:sz w:val="32"/>
          <w:szCs w:val="32"/>
          <w:cs/>
        </w:rPr>
        <w:t>เปอร์เซ็นต์ของการปล่อยก๊าซเรือนกระจกทั่วโลก</w:t>
      </w:r>
    </w:p>
    <w:p w14:paraId="35265D50" w14:textId="77777777" w:rsidR="003059F8" w:rsidRDefault="003059F8" w:rsidP="003059F8">
      <w:pPr>
        <w:shd w:val="clear" w:color="auto" w:fill="FFFFFF"/>
        <w:spacing w:before="100" w:beforeAutospacing="1" w:after="100" w:afterAutospacing="1"/>
        <w:outlineLvl w:val="1"/>
        <w:rPr>
          <w:rFonts w:ascii="Roboto Condensed" w:eastAsia="Times New Roman" w:hAnsi="Roboto Condensed" w:cs="Angsana New"/>
          <w:b/>
          <w:bCs/>
          <w:color w:val="000000"/>
          <w:spacing w:val="-12"/>
          <w:kern w:val="0"/>
          <w:sz w:val="36"/>
          <w:szCs w:val="36"/>
          <w14:ligatures w14:val="none"/>
        </w:rPr>
      </w:pPr>
    </w:p>
    <w:p w14:paraId="1484A9CC" w14:textId="77777777" w:rsidR="003059F8" w:rsidRDefault="003059F8" w:rsidP="003059F8">
      <w:pPr>
        <w:shd w:val="clear" w:color="auto" w:fill="FFFFFF"/>
        <w:spacing w:before="100" w:beforeAutospacing="1" w:after="100" w:afterAutospacing="1"/>
        <w:outlineLvl w:val="1"/>
        <w:rPr>
          <w:rFonts w:ascii="Roboto Condensed" w:eastAsia="Times New Roman" w:hAnsi="Roboto Condensed" w:cs="Angsana New"/>
          <w:b/>
          <w:bCs/>
          <w:color w:val="000000"/>
          <w:spacing w:val="-12"/>
          <w:kern w:val="0"/>
          <w:sz w:val="36"/>
          <w:szCs w:val="36"/>
          <w14:ligatures w14:val="none"/>
        </w:rPr>
      </w:pPr>
    </w:p>
    <w:p w14:paraId="0DF520E7" w14:textId="77777777" w:rsidR="003059F8" w:rsidRPr="003059F8" w:rsidRDefault="003059F8" w:rsidP="003059F8">
      <w:pPr>
        <w:shd w:val="clear" w:color="auto" w:fill="FFFFFF"/>
        <w:spacing w:before="100" w:beforeAutospacing="1" w:after="100" w:afterAutospacing="1"/>
        <w:outlineLvl w:val="1"/>
        <w:rPr>
          <w:rFonts w:ascii="Roboto Condensed" w:eastAsia="Times New Roman" w:hAnsi="Roboto Condensed" w:cs="Angsana New"/>
          <w:b/>
          <w:bCs/>
          <w:color w:val="000000"/>
          <w:spacing w:val="-12"/>
          <w:kern w:val="0"/>
          <w:sz w:val="36"/>
          <w:szCs w:val="36"/>
          <w14:ligatures w14:val="none"/>
        </w:rPr>
      </w:pPr>
    </w:p>
    <w:p w14:paraId="378C0837" w14:textId="77777777" w:rsidR="003059F8" w:rsidRPr="003059F8" w:rsidRDefault="003059F8" w:rsidP="003059F8">
      <w:pPr>
        <w:shd w:val="clear" w:color="auto" w:fill="FFFFFF"/>
        <w:spacing w:after="0"/>
        <w:rPr>
          <w:rFonts w:ascii="Roboto" w:eastAsia="Times New Roman" w:hAnsi="Roboto" w:cs="Angsana New"/>
          <w:color w:val="333333"/>
          <w:kern w:val="0"/>
          <w:sz w:val="21"/>
          <w:szCs w:val="21"/>
          <w14:ligatures w14:val="none"/>
        </w:rPr>
      </w:pPr>
      <w:r w:rsidRPr="003059F8">
        <w:rPr>
          <w:rFonts w:ascii="Roboto" w:eastAsia="Times New Roman" w:hAnsi="Roboto" w:cs="Angsana New"/>
          <w:noProof/>
          <w:color w:val="333333"/>
          <w:kern w:val="0"/>
          <w:sz w:val="21"/>
          <w:szCs w:val="21"/>
          <w14:ligatures w14:val="none"/>
        </w:rPr>
        <w:lastRenderedPageBreak/>
        <w:drawing>
          <wp:anchor distT="0" distB="0" distL="114300" distR="114300" simplePos="0" relativeHeight="251659264" behindDoc="0" locked="0" layoutInCell="1" allowOverlap="1" wp14:anchorId="122403B8" wp14:editId="0A39461E">
            <wp:simplePos x="0" y="0"/>
            <wp:positionH relativeFrom="margin">
              <wp:posOffset>-128016</wp:posOffset>
            </wp:positionH>
            <wp:positionV relativeFrom="paragraph">
              <wp:posOffset>508</wp:posOffset>
            </wp:positionV>
            <wp:extent cx="1463040" cy="1438275"/>
            <wp:effectExtent l="0" t="0" r="3810" b="9525"/>
            <wp:wrapThrough wrapText="bothSides">
              <wp:wrapPolygon edited="0">
                <wp:start x="9000" y="0"/>
                <wp:lineTo x="6750" y="286"/>
                <wp:lineTo x="1406" y="3433"/>
                <wp:lineTo x="1406" y="4577"/>
                <wp:lineTo x="281" y="7152"/>
                <wp:lineTo x="0" y="8297"/>
                <wp:lineTo x="0" y="13732"/>
                <wp:lineTo x="2531" y="18882"/>
                <wp:lineTo x="7875" y="21457"/>
                <wp:lineTo x="9000" y="21457"/>
                <wp:lineTo x="12375" y="21457"/>
                <wp:lineTo x="13500" y="21457"/>
                <wp:lineTo x="18844" y="18882"/>
                <wp:lineTo x="21375" y="13732"/>
                <wp:lineTo x="21375" y="8297"/>
                <wp:lineTo x="21094" y="7152"/>
                <wp:lineTo x="19969" y="4577"/>
                <wp:lineTo x="20250" y="3433"/>
                <wp:lineTo x="14625" y="286"/>
                <wp:lineTo x="12375" y="0"/>
                <wp:lineTo x="9000" y="0"/>
              </wp:wrapPolygon>
            </wp:wrapThrough>
            <wp:docPr id="4" name="Picture 4" descr="อุตสาหกรรมและการขนส่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อุตสาหกรรมและการขนส่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1C5C4" w14:textId="77777777" w:rsidR="003059F8" w:rsidRPr="001C4CC7" w:rsidRDefault="003059F8" w:rsidP="003059F8">
      <w:pPr>
        <w:shd w:val="clear" w:color="auto" w:fill="FFFFFF"/>
        <w:spacing w:before="100" w:beforeAutospacing="1" w:after="100" w:afterAutospacing="1"/>
        <w:outlineLvl w:val="1"/>
        <w:rPr>
          <w:rFonts w:ascii="Roboto Condensed" w:eastAsia="Times New Roman" w:hAnsi="Roboto Condensed" w:cs="Angsana New"/>
          <w:b/>
          <w:bCs/>
          <w:color w:val="000000"/>
          <w:spacing w:val="-12"/>
          <w:kern w:val="0"/>
          <w:sz w:val="36"/>
          <w:szCs w:val="36"/>
          <w14:ligatures w14:val="none"/>
        </w:rPr>
      </w:pPr>
      <w:hyperlink r:id="rId7" w:anchor="collapseTwo" w:history="1">
        <w:r w:rsidRPr="003059F8">
          <w:rPr>
            <w:rFonts w:ascii="Roboto Condensed" w:eastAsia="Times New Roman" w:hAnsi="Roboto Condensed" w:cs="Angsana New"/>
            <w:b/>
            <w:bCs/>
            <w:color w:val="454545"/>
            <w:spacing w:val="-12"/>
            <w:kern w:val="0"/>
            <w:sz w:val="36"/>
            <w:szCs w:val="36"/>
            <w:cs/>
            <w14:ligatures w14:val="none"/>
          </w:rPr>
          <w:t>ผลกระทบจากการเปลี่ยนแปลงสภาพภูมิอากาศ</w:t>
        </w:r>
      </w:hyperlink>
    </w:p>
    <w:p w14:paraId="0A2B1B04" w14:textId="77777777" w:rsidR="003059F8" w:rsidRPr="003059F8" w:rsidRDefault="003059F8" w:rsidP="003059F8">
      <w:pPr>
        <w:shd w:val="clear" w:color="auto" w:fill="FFFFFF"/>
        <w:spacing w:before="100" w:beforeAutospacing="1" w:after="100" w:afterAutospacing="1"/>
        <w:outlineLvl w:val="1"/>
        <w:rPr>
          <w:rFonts w:ascii="Roboto Condensed" w:eastAsia="Times New Roman" w:hAnsi="Roboto Condensed" w:cs="Angsana New"/>
          <w:b/>
          <w:bCs/>
          <w:color w:val="000000"/>
          <w:spacing w:val="-12"/>
          <w:kern w:val="0"/>
          <w:sz w:val="36"/>
          <w:szCs w:val="36"/>
          <w14:ligatures w14:val="none"/>
        </w:rPr>
      </w:pPr>
    </w:p>
    <w:p w14:paraId="174CA5B4" w14:textId="1BB5CF16" w:rsidR="003059F8" w:rsidRPr="003059F8" w:rsidRDefault="001C4CC7" w:rsidP="001C4CC7">
      <w:pPr>
        <w:shd w:val="clear" w:color="auto" w:fill="FFFFFF"/>
        <w:spacing w:before="100" w:beforeAutospacing="1" w:after="100" w:afterAutospacing="1"/>
        <w:ind w:left="3600"/>
        <w:rPr>
          <w:rFonts w:ascii="TH SarabunIT๙" w:eastAsia="Times New Roman" w:hAnsi="TH SarabunIT๙" w:cs="TH SarabunIT๙"/>
          <w:color w:val="454545"/>
          <w:spacing w:val="-5"/>
          <w:kern w:val="0"/>
          <w:sz w:val="36"/>
          <w:szCs w:val="36"/>
          <w14:ligatures w14:val="none"/>
        </w:rPr>
      </w:pPr>
      <w:r>
        <w:rPr>
          <w:rFonts w:ascii="TH SarabunIT๙" w:eastAsia="Times New Roman" w:hAnsi="TH SarabunIT๙" w:cs="TH SarabunIT๙" w:hint="cs"/>
          <w:b/>
          <w:bCs/>
          <w:color w:val="454545"/>
          <w:spacing w:val="-5"/>
          <w:kern w:val="0"/>
          <w:sz w:val="36"/>
          <w:szCs w:val="36"/>
          <w:cs/>
          <w14:ligatures w14:val="none"/>
        </w:rPr>
        <w:t xml:space="preserve">    </w:t>
      </w:r>
      <w:r w:rsidR="003059F8" w:rsidRPr="003059F8">
        <w:rPr>
          <w:rFonts w:ascii="TH SarabunIT๙" w:eastAsia="Times New Roman" w:hAnsi="TH SarabunIT๙" w:cs="TH SarabunIT๙"/>
          <w:b/>
          <w:bCs/>
          <w:color w:val="454545"/>
          <w:spacing w:val="-5"/>
          <w:kern w:val="0"/>
          <w:sz w:val="36"/>
          <w:szCs w:val="36"/>
          <w:cs/>
          <w14:ligatures w14:val="none"/>
        </w:rPr>
        <w:t>อุณหภูมิสูงขึ้น</w:t>
      </w:r>
    </w:p>
    <w:p w14:paraId="727DB863" w14:textId="41FC88C7" w:rsidR="003059F8" w:rsidRPr="003059F8" w:rsidRDefault="001C4CC7" w:rsidP="001C4CC7">
      <w:pPr>
        <w:shd w:val="clear" w:color="auto" w:fill="FFFFFF"/>
        <w:tabs>
          <w:tab w:val="left" w:pos="1134"/>
        </w:tabs>
        <w:spacing w:before="100" w:beforeAutospacing="1" w:after="100" w:afterAutospacing="1"/>
        <w:jc w:val="thaiDistribute"/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454545"/>
          <w:spacing w:val="-5"/>
          <w:kern w:val="0"/>
          <w:sz w:val="32"/>
          <w:szCs w:val="32"/>
          <w:cs/>
          <w14:ligatures w14:val="none"/>
        </w:rPr>
        <w:t xml:space="preserve">                 </w:t>
      </w:r>
      <w:r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:cs/>
          <w14:ligatures w14:val="none"/>
        </w:rPr>
        <w:tab/>
      </w:r>
      <w:r w:rsidR="003059F8" w:rsidRPr="003059F8"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:cs/>
          <w14:ligatures w14:val="none"/>
        </w:rPr>
        <w:t>เมื่อความเข้มข้นของก๊าซเรือนกระจกเพิ่มสูงขึ้น อุณหภูมิพื้นผิวโลกก็เพิ่มสูงขึ้นตามไปด้วย ทศวรรษที่ผ่านมา (</w:t>
      </w:r>
      <w:r w:rsidR="003059F8" w:rsidRPr="003059F8"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14:ligatures w14:val="none"/>
        </w:rPr>
        <w:t xml:space="preserve">2015-2024) </w:t>
      </w:r>
      <w:r w:rsidR="003059F8" w:rsidRPr="003059F8"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:cs/>
          <w14:ligatures w14:val="none"/>
        </w:rPr>
        <w:t xml:space="preserve">เป็นทศวรรษที่ร้อนที่สุดเป็นประวัติการณ์ นับตั้งแต่ทศวรรษ </w:t>
      </w:r>
      <w:r w:rsidR="003059F8" w:rsidRPr="003059F8"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14:ligatures w14:val="none"/>
        </w:rPr>
        <w:t xml:space="preserve">1980 </w:t>
      </w:r>
      <w:r w:rsidR="003059F8" w:rsidRPr="003059F8"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:cs/>
          <w14:ligatures w14:val="none"/>
        </w:rPr>
        <w:t>เป็นต้นมา แต่ละทศวรรษก็ร้อนกว่าทศวรรษก่อนหน้า พื้นที่บนบกเกือบทั้งหมดกำลังเผชิญกับวันที่ร้อนจัดและคลื่นความร้อนมากขึ้น อุณหภูมิที่สูงขึ้นทำให้เกิดโรคที่เกี่ยวข้องกับความร้อนมากขึ้น และทำให้การทำงานกลางแจ้งยากขึ้น ไฟป่าเกิดขึ้นได้</w:t>
      </w:r>
      <w:r w:rsidR="003059F8" w:rsidRPr="003059F8">
        <w:rPr>
          <w:rFonts w:ascii="TH SarabunIT๙" w:eastAsia="Times New Roman" w:hAnsi="TH SarabunIT๙" w:cs="TH SarabunIT๙"/>
          <w:color w:val="454545"/>
          <w:spacing w:val="-6"/>
          <w:kern w:val="0"/>
          <w:sz w:val="32"/>
          <w:szCs w:val="32"/>
          <w:cs/>
          <w14:ligatures w14:val="none"/>
        </w:rPr>
        <w:t>ง่ายและลุกลามเร็วขึ้นเมื่อสภาพอากาศร้อนขึ้น อุณหภูมิในแถบอาร์กติกเพิ่มสูงขึ้นอย่างน้อยสองเท่าของค่าเฉลี่ยทั่วโลก</w:t>
      </w:r>
    </w:p>
    <w:p w14:paraId="5C17B18A" w14:textId="77777777" w:rsidR="003059F8" w:rsidRPr="003059F8" w:rsidRDefault="003059F8" w:rsidP="001C4CC7">
      <w:pPr>
        <w:shd w:val="clear" w:color="auto" w:fill="FFFFFF"/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color w:val="454545"/>
          <w:spacing w:val="-5"/>
          <w:kern w:val="0"/>
          <w:sz w:val="36"/>
          <w:szCs w:val="36"/>
          <w14:ligatures w14:val="none"/>
        </w:rPr>
      </w:pPr>
      <w:r w:rsidRPr="003059F8">
        <w:rPr>
          <w:rFonts w:ascii="TH SarabunIT๙" w:eastAsia="Times New Roman" w:hAnsi="TH SarabunIT๙" w:cs="TH SarabunIT๙"/>
          <w:b/>
          <w:bCs/>
          <w:color w:val="454545"/>
          <w:spacing w:val="-5"/>
          <w:kern w:val="0"/>
          <w:sz w:val="36"/>
          <w:szCs w:val="36"/>
          <w:cs/>
          <w14:ligatures w14:val="none"/>
        </w:rPr>
        <w:t>พายุรุนแรงขึ้น</w:t>
      </w:r>
    </w:p>
    <w:p w14:paraId="1402D37A" w14:textId="2FF74C88" w:rsidR="003059F8" w:rsidRPr="003059F8" w:rsidRDefault="001C4CC7" w:rsidP="001C4CC7">
      <w:pPr>
        <w:shd w:val="clear" w:color="auto" w:fill="FFFFFF"/>
        <w:tabs>
          <w:tab w:val="left" w:pos="1134"/>
        </w:tabs>
        <w:spacing w:before="100" w:beforeAutospacing="1" w:after="100" w:afterAutospacing="1"/>
        <w:ind w:firstLine="720"/>
        <w:jc w:val="thaiDistribute"/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:cs/>
          <w14:ligatures w14:val="none"/>
        </w:rPr>
        <w:tab/>
      </w:r>
      <w:r w:rsidR="003059F8" w:rsidRPr="003059F8"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:cs/>
          <w14:ligatures w14:val="none"/>
        </w:rPr>
        <w:t>พายุรุนแรงได้ทวีความรุนแรงและเกิดขึ้นบ่อยขึ้นในหลายภูมิภาค เมื่ออุณหภูมิสูงขึ้น ความชื้นจะระเหยมากขึ้น ส่งผลให้ฝนตกหนักและน้ำท่วมรุนแรงขึ้น จนเกิดพายุที่สร้างความเสียหายมากขึ้น ความถี่และขอบเขตของพายุหมุนเขตร้อนยังได้รับผลกระทบจากภาวะโลกร้อนด้วย พายุไซโคลน พายุเฮอริเคน และพายุไต้ฝุ่นได้รับพลังจากน้ำอุ่นที่ผิวมหาสมุทร พายุเหล่านี้มักทำลายบ้านเรือนและชุมชน ทำให้มีผู้เสียชีวิตและเกิดความเสียหายทางเศรษฐกิจอย่างมหาศาล</w:t>
      </w:r>
    </w:p>
    <w:p w14:paraId="4B77A8B7" w14:textId="77777777" w:rsidR="003059F8" w:rsidRPr="003059F8" w:rsidRDefault="003059F8" w:rsidP="001C4CC7">
      <w:pPr>
        <w:shd w:val="clear" w:color="auto" w:fill="FFFFFF"/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color w:val="454545"/>
          <w:spacing w:val="-5"/>
          <w:kern w:val="0"/>
          <w:sz w:val="36"/>
          <w:szCs w:val="36"/>
          <w14:ligatures w14:val="none"/>
        </w:rPr>
      </w:pPr>
      <w:r w:rsidRPr="003059F8">
        <w:rPr>
          <w:rFonts w:ascii="TH SarabunIT๙" w:eastAsia="Times New Roman" w:hAnsi="TH SarabunIT๙" w:cs="TH SarabunIT๙"/>
          <w:b/>
          <w:bCs/>
          <w:color w:val="454545"/>
          <w:spacing w:val="-5"/>
          <w:kern w:val="0"/>
          <w:sz w:val="36"/>
          <w:szCs w:val="36"/>
          <w:cs/>
          <w14:ligatures w14:val="none"/>
        </w:rPr>
        <w:t>ภัยแล้งรุนแรงขึ้น</w:t>
      </w:r>
    </w:p>
    <w:p w14:paraId="48905390" w14:textId="5FF8614B" w:rsidR="003059F8" w:rsidRPr="003059F8" w:rsidRDefault="001C4CC7" w:rsidP="001C4CC7">
      <w:pPr>
        <w:shd w:val="clear" w:color="auto" w:fill="FFFFFF"/>
        <w:tabs>
          <w:tab w:val="left" w:pos="1134"/>
        </w:tabs>
        <w:spacing w:before="100" w:beforeAutospacing="1" w:after="100" w:afterAutospacing="1"/>
        <w:jc w:val="thaiDistribute"/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:cs/>
          <w14:ligatures w14:val="none"/>
        </w:rPr>
        <w:tab/>
      </w:r>
      <w:r w:rsidR="003059F8" w:rsidRPr="003059F8"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:cs/>
          <w14:ligatures w14:val="none"/>
        </w:rPr>
        <w:t>การเปลี่ยนแปลงสภาพภูมิอากาศกำลังเปลี่ยนแปลงปริมาณน้ำ ทำให้มีน้ำน้อยลงในหลายพื้นที่ ภาวะโลกร้อนยิ่งทำให้ปัญหาการขาดแคลนน้ำในพื้นที่ที่มีปัญหาขาดแคลนน้ำรุนแรงขึ้น นอกจากนี้ยังนำไปสู่ความเสี่ยงที่สูงขึ้นของภัยแล้งทางการเกษตรที่ส่งผลกระทบต่อพืชผล และภัยแล้งทางนิเวศวิทยาที่ทำให้ระบบนิเวศเปราะบางมากขึ้น ภัยแล้งยังสามารถก่อให้เกิดพายุทรายและฝุ่นที่รุนแรง ซึ่งสามารถเคลื่อนย้ายทรายหลายพันล้านตันข้ามทวีปได้ ทะเลทรายกำลังขยายตัว ลดพื้นที่สำหรับการเพาะปลูกอาหาร ปัจจุบันผู้คนจำนวนมากเผชิญกับภัยคุกคามจากการขาดแคลนน้ำเป็นประจำ</w:t>
      </w:r>
    </w:p>
    <w:p w14:paraId="63E2A868" w14:textId="77777777" w:rsidR="003059F8" w:rsidRPr="003059F8" w:rsidRDefault="003059F8" w:rsidP="001C4CC7">
      <w:pPr>
        <w:shd w:val="clear" w:color="auto" w:fill="FFFFFF"/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color w:val="454545"/>
          <w:spacing w:val="-5"/>
          <w:kern w:val="0"/>
          <w:sz w:val="36"/>
          <w:szCs w:val="36"/>
          <w14:ligatures w14:val="none"/>
        </w:rPr>
      </w:pPr>
      <w:r w:rsidRPr="003059F8">
        <w:rPr>
          <w:rFonts w:ascii="TH SarabunIT๙" w:eastAsia="Times New Roman" w:hAnsi="TH SarabunIT๙" w:cs="TH SarabunIT๙"/>
          <w:b/>
          <w:bCs/>
          <w:color w:val="454545"/>
          <w:spacing w:val="-5"/>
          <w:kern w:val="0"/>
          <w:sz w:val="36"/>
          <w:szCs w:val="36"/>
          <w:cs/>
          <w14:ligatures w14:val="none"/>
        </w:rPr>
        <w:t>มหาสมุทรที่อุ่นขึ้นและสูงขึ้น</w:t>
      </w:r>
    </w:p>
    <w:p w14:paraId="0963899B" w14:textId="0D152D93" w:rsidR="003059F8" w:rsidRDefault="001C4CC7" w:rsidP="001C4CC7">
      <w:pPr>
        <w:shd w:val="clear" w:color="auto" w:fill="FFFFFF"/>
        <w:tabs>
          <w:tab w:val="left" w:pos="1276"/>
        </w:tabs>
        <w:spacing w:before="100" w:beforeAutospacing="1" w:after="100" w:afterAutospacing="1"/>
        <w:jc w:val="thaiDistribute"/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:cs/>
          <w14:ligatures w14:val="none"/>
        </w:rPr>
        <w:tab/>
      </w:r>
      <w:r w:rsidR="003059F8" w:rsidRPr="003059F8"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:cs/>
          <w14:ligatures w14:val="none"/>
        </w:rPr>
        <w:t>มหาสมุทรดูดซับความร้อนส่วนใหญ่จากภาวะโลกร้อน อัตราการเพิ่มขึ้นของอุณหภูมิในมหาสมุทรเพิ่มขึ้นอย่างมากในช่วงสองทศวรรษที่ผ่านมา ในทุกระดับความลึกของมหาสมุทร เมื่อมหาสมุทรอุ่นขึ้น ปริมาตรของน้ำก็จะเพิ่มขึ้นเนื่องจากน้ำจะขยายตัวเมื่ออุณหภูมิสูงขึ้น การละลายของแผ่นน้ำแข็งยังทำให้ระดับน้ำทะเลสูงขึ้น ซึ่งเป็นภัยคุกคามต่อชุมชนชายฝั่งและเกาะต่างๆ นอกจากนี้ มหาสมุทรยังดูดซับคาร์บอนไดออกไซด์ ทำให้มีสภาพเป็นกรดมากขึ้น และเป็นอันตรายต่อสิ่งมีชีวิตในทะเลและแนวปะการัง</w:t>
      </w:r>
    </w:p>
    <w:p w14:paraId="7235BAE9" w14:textId="77777777" w:rsidR="001C4CC7" w:rsidRDefault="001C4CC7" w:rsidP="001C4CC7">
      <w:pPr>
        <w:shd w:val="clear" w:color="auto" w:fill="FFFFFF"/>
        <w:tabs>
          <w:tab w:val="left" w:pos="1276"/>
        </w:tabs>
        <w:spacing w:before="100" w:beforeAutospacing="1" w:after="100" w:afterAutospacing="1"/>
        <w:jc w:val="thaiDistribute"/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14:ligatures w14:val="none"/>
        </w:rPr>
      </w:pPr>
    </w:p>
    <w:p w14:paraId="348A85E3" w14:textId="77777777" w:rsidR="001C4CC7" w:rsidRPr="003059F8" w:rsidRDefault="001C4CC7" w:rsidP="001C4CC7">
      <w:pPr>
        <w:shd w:val="clear" w:color="auto" w:fill="FFFFFF"/>
        <w:tabs>
          <w:tab w:val="left" w:pos="1276"/>
        </w:tabs>
        <w:spacing w:before="100" w:beforeAutospacing="1" w:after="100" w:afterAutospacing="1"/>
        <w:jc w:val="thaiDistribute"/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14:ligatures w14:val="none"/>
        </w:rPr>
      </w:pPr>
    </w:p>
    <w:p w14:paraId="4AA2C165" w14:textId="77777777" w:rsidR="003059F8" w:rsidRPr="003059F8" w:rsidRDefault="003059F8" w:rsidP="001C4CC7">
      <w:pPr>
        <w:shd w:val="clear" w:color="auto" w:fill="FFFFFF"/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color w:val="454545"/>
          <w:spacing w:val="-5"/>
          <w:kern w:val="0"/>
          <w:sz w:val="36"/>
          <w:szCs w:val="36"/>
          <w14:ligatures w14:val="none"/>
        </w:rPr>
      </w:pPr>
      <w:r w:rsidRPr="003059F8">
        <w:rPr>
          <w:rFonts w:ascii="TH SarabunIT๙" w:eastAsia="Times New Roman" w:hAnsi="TH SarabunIT๙" w:cs="TH SarabunIT๙"/>
          <w:b/>
          <w:bCs/>
          <w:color w:val="454545"/>
          <w:spacing w:val="-5"/>
          <w:kern w:val="0"/>
          <w:sz w:val="36"/>
          <w:szCs w:val="36"/>
          <w:cs/>
          <w14:ligatures w14:val="none"/>
        </w:rPr>
        <w:t>การสูญเสียพันธุ์พืช</w:t>
      </w:r>
    </w:p>
    <w:p w14:paraId="60E22179" w14:textId="36C9230A" w:rsidR="003059F8" w:rsidRPr="003059F8" w:rsidRDefault="001C4CC7" w:rsidP="001C4CC7">
      <w:pPr>
        <w:shd w:val="clear" w:color="auto" w:fill="FFFFFF"/>
        <w:tabs>
          <w:tab w:val="left" w:pos="1276"/>
        </w:tabs>
        <w:spacing w:before="100" w:beforeAutospacing="1" w:after="100" w:afterAutospacing="1"/>
        <w:jc w:val="thaiDistribute"/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:cs/>
          <w14:ligatures w14:val="none"/>
        </w:rPr>
        <w:tab/>
      </w:r>
      <w:r w:rsidR="003059F8" w:rsidRPr="003059F8"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:cs/>
          <w14:ligatures w14:val="none"/>
        </w:rPr>
        <w:t xml:space="preserve">การเปลี่ยนแปลงสภาพภูมิอากาศก่อให้เกิดความเสี่ยงต่อการอยู่รอดของสิ่งมีชีวิตทั้งบนบกและในมหาสมุทร ความเสี่ยงเหล่านี้จะเพิ่มขึ้นเมื่ออุณหภูมิสูงขึ้น การเปลี่ยนแปลงสภาพภูมิอากาศยิ่งทำให้โลกสูญเสียสิ่งมีชีวิตในอัตราที่สูงกว่าช่วงเวลาใดๆ ในประวัติศาสตร์ของมนุษย์ถึง </w:t>
      </w:r>
      <w:r w:rsidR="003059F8" w:rsidRPr="003059F8"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14:ligatures w14:val="none"/>
        </w:rPr>
        <w:t xml:space="preserve">1,000 </w:t>
      </w:r>
      <w:r w:rsidR="003059F8" w:rsidRPr="003059F8"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:cs/>
          <w14:ligatures w14:val="none"/>
        </w:rPr>
        <w:t xml:space="preserve">เท่า สิ่งมีชีวิตกว่า </w:t>
      </w:r>
      <w:r w:rsidR="003059F8" w:rsidRPr="003059F8"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14:ligatures w14:val="none"/>
        </w:rPr>
        <w:t xml:space="preserve">1 </w:t>
      </w:r>
      <w:r w:rsidR="003059F8" w:rsidRPr="003059F8"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:cs/>
          <w14:ligatures w14:val="none"/>
        </w:rPr>
        <w:t>ล้านชนิดกำลังเสี่ยงต่อการสูญพันธุ์ภายในอีกไม่กี่ทศวรรษข้างหน้า ไฟป่า สภาพอากาศสุดขั้ว และศัตรูพืชและโรคระบาดที่รุกราน เป็นเพียงภัยคุกคามบางส่วนที่เกี่ยวข้องกับการเปลี่ยนแปลงสภาพภูมิอากาศ สิ่งมีชีวิตบางชนิดอาจสามารถย้ายถิ่นฐานและอยู่รอดได้ แต่บางชนิดก็ไม่สามารถทำได้</w:t>
      </w:r>
    </w:p>
    <w:p w14:paraId="5E2AFA5E" w14:textId="77777777" w:rsidR="003059F8" w:rsidRPr="003059F8" w:rsidRDefault="003059F8" w:rsidP="001C4CC7">
      <w:pPr>
        <w:shd w:val="clear" w:color="auto" w:fill="FFFFFF"/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color w:val="454545"/>
          <w:spacing w:val="-5"/>
          <w:kern w:val="0"/>
          <w:sz w:val="36"/>
          <w:szCs w:val="36"/>
          <w14:ligatures w14:val="none"/>
        </w:rPr>
      </w:pPr>
      <w:r w:rsidRPr="003059F8">
        <w:rPr>
          <w:rFonts w:ascii="TH SarabunIT๙" w:eastAsia="Times New Roman" w:hAnsi="TH SarabunIT๙" w:cs="TH SarabunIT๙"/>
          <w:b/>
          <w:bCs/>
          <w:color w:val="454545"/>
          <w:spacing w:val="-5"/>
          <w:kern w:val="0"/>
          <w:sz w:val="36"/>
          <w:szCs w:val="36"/>
          <w:cs/>
          <w14:ligatures w14:val="none"/>
        </w:rPr>
        <w:t>อาหารไม่เพียงพอ</w:t>
      </w:r>
    </w:p>
    <w:p w14:paraId="31D3D911" w14:textId="5FBE9853" w:rsidR="003059F8" w:rsidRPr="003059F8" w:rsidRDefault="001C4CC7" w:rsidP="001C4CC7">
      <w:pPr>
        <w:shd w:val="clear" w:color="auto" w:fill="FFFFFF"/>
        <w:tabs>
          <w:tab w:val="left" w:pos="1276"/>
        </w:tabs>
        <w:spacing w:before="100" w:beforeAutospacing="1" w:after="100" w:afterAutospacing="1"/>
        <w:jc w:val="thaiDistribute"/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:cs/>
          <w14:ligatures w14:val="none"/>
        </w:rPr>
        <w:tab/>
      </w:r>
      <w:r w:rsidR="003059F8" w:rsidRPr="003059F8"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:cs/>
          <w14:ligatures w14:val="none"/>
        </w:rPr>
        <w:t>การเปลี่ยนแปลงสภาพภูมิอากาศและการเพิ่มขึ้นของเหตุการณ์สภาพอากาศสุดขั้วเป็นหนึ่งในสาเหตุที่ทำให้ทั่วโลกประสบปัญหาความหิวโหยและภาวะโภชนาการที่ไม่ดี การประมง พืชผล และปศุสัตว์อาจถูกทำลายหรือมีผลผลิตลดลง เมื่อมหาสมุทรมีความเป็นกรดมากขึ้น ทรัพยากรทางทะเลที่เลี้ยงดูผู้คนหลายพันล้านคนก็ตกอยู่ในความเสี่ยง การเปลี่ยนแปลงของหิมะและน้ำแข็งในหลายภูมิภาคอาร์กติกได้รบกวนแหล่งอาหารจากการเลี้ยงสัตว์ การล่าสัตว์ และการจับปลา ความเครียดจากความร้อนสามารถลดปริมาณน้ำและทุ่งหญ้าสำหรับเลี้ยงสัตว์ ทำให้ผลผลิตทางการเกษตรลดลงและส่งผลกระทบต่อปศุสัตว์</w:t>
      </w:r>
    </w:p>
    <w:p w14:paraId="273B30C0" w14:textId="77777777" w:rsidR="003059F8" w:rsidRPr="003059F8" w:rsidRDefault="003059F8" w:rsidP="001C4CC7">
      <w:pPr>
        <w:shd w:val="clear" w:color="auto" w:fill="FFFFFF"/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color w:val="454545"/>
          <w:spacing w:val="-5"/>
          <w:kern w:val="0"/>
          <w:sz w:val="36"/>
          <w:szCs w:val="36"/>
          <w14:ligatures w14:val="none"/>
        </w:rPr>
      </w:pPr>
      <w:r w:rsidRPr="003059F8">
        <w:rPr>
          <w:rFonts w:ascii="TH SarabunIT๙" w:eastAsia="Times New Roman" w:hAnsi="TH SarabunIT๙" w:cs="TH SarabunIT๙"/>
          <w:b/>
          <w:bCs/>
          <w:color w:val="454545"/>
          <w:spacing w:val="-5"/>
          <w:kern w:val="0"/>
          <w:sz w:val="36"/>
          <w:szCs w:val="36"/>
          <w:cs/>
          <w14:ligatures w14:val="none"/>
        </w:rPr>
        <w:t>ความเสี่ยงด้านสุขภาพที่มากขึ้น</w:t>
      </w:r>
    </w:p>
    <w:p w14:paraId="24CA0BD8" w14:textId="3AE4FAAD" w:rsidR="003059F8" w:rsidRPr="003059F8" w:rsidRDefault="001C4CC7" w:rsidP="001C4CC7">
      <w:pPr>
        <w:shd w:val="clear" w:color="auto" w:fill="FFFFFF"/>
        <w:tabs>
          <w:tab w:val="left" w:pos="1276"/>
        </w:tabs>
        <w:spacing w:before="100" w:beforeAutospacing="1" w:after="100" w:afterAutospacing="1"/>
        <w:jc w:val="thaiDistribute"/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:cs/>
          <w14:ligatures w14:val="none"/>
        </w:rPr>
        <w:tab/>
      </w:r>
      <w:r w:rsidR="003059F8" w:rsidRPr="003059F8"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:cs/>
          <w14:ligatures w14:val="none"/>
        </w:rPr>
        <w:t xml:space="preserve">การเปลี่ยนแปลงสภาพภูมิอากาศเป็นภัยคุกคามร้ายแรงต่อสุขภาพของผู้คน ผลกระทบจากสภาพภูมิอากาศกำลังส่งผลเสียต่อสุขภาพอยู่แล้ว ไม่ว่าจะเป็นมลพิษทางอากาศ โรคภัยไข้เจ็บ เหตุการณ์สภาพอากาศรุนแรง การพลัดถิ่น แรงกดดันต่อสุขภาพจิต และความอดอยากและภาวะโภชนาการที่ไม่ดีในพื้นที่ที่ผู้คนไม่สามารถปลูกหรือหาอาหารได้เพียงพอ ทุกปี ปัจจัยด้านสิ่งแวดล้อมคร่าชีวิตผู้คนไปประมาณ </w:t>
      </w:r>
      <w:r w:rsidR="003059F8" w:rsidRPr="003059F8"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14:ligatures w14:val="none"/>
        </w:rPr>
        <w:t xml:space="preserve">13 </w:t>
      </w:r>
      <w:r w:rsidR="003059F8" w:rsidRPr="003059F8"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:cs/>
          <w14:ligatures w14:val="none"/>
        </w:rPr>
        <w:t>ล้านคน รูปแบบสภาพอากาศที่เปลี่ยนแปลงไปกำลังแพร่กระจายโรค และเหตุการณ์สภาพอากาศรุนแรงทำให้จำนวนผู้เสียชีวิตเพิ่มขึ้นและทำให้ระบบสาธารณสุขรับมือได้ยากขึ้น</w:t>
      </w:r>
    </w:p>
    <w:p w14:paraId="76352BFE" w14:textId="77777777" w:rsidR="003059F8" w:rsidRPr="003059F8" w:rsidRDefault="003059F8" w:rsidP="001C4CC7">
      <w:pPr>
        <w:shd w:val="clear" w:color="auto" w:fill="FFFFFF"/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color w:val="454545"/>
          <w:spacing w:val="-5"/>
          <w:kern w:val="0"/>
          <w:sz w:val="36"/>
          <w:szCs w:val="36"/>
          <w14:ligatures w14:val="none"/>
        </w:rPr>
      </w:pPr>
      <w:r w:rsidRPr="003059F8">
        <w:rPr>
          <w:rFonts w:ascii="TH SarabunIT๙" w:eastAsia="Times New Roman" w:hAnsi="TH SarabunIT๙" w:cs="TH SarabunIT๙"/>
          <w:b/>
          <w:bCs/>
          <w:color w:val="454545"/>
          <w:spacing w:val="-5"/>
          <w:kern w:val="0"/>
          <w:sz w:val="36"/>
          <w:szCs w:val="36"/>
          <w:cs/>
          <w14:ligatures w14:val="none"/>
        </w:rPr>
        <w:t>ความยากจนและการพลัดถิ่น</w:t>
      </w:r>
    </w:p>
    <w:p w14:paraId="70E596E6" w14:textId="2B0C1974" w:rsidR="003059F8" w:rsidRPr="003059F8" w:rsidRDefault="001C4CC7" w:rsidP="001C4CC7">
      <w:pPr>
        <w:shd w:val="clear" w:color="auto" w:fill="FFFFFF"/>
        <w:tabs>
          <w:tab w:val="left" w:pos="1276"/>
        </w:tabs>
        <w:spacing w:before="100" w:beforeAutospacing="1" w:after="100" w:afterAutospacing="1"/>
        <w:jc w:val="thaiDistribute"/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:cs/>
          <w14:ligatures w14:val="none"/>
        </w:rPr>
        <w:tab/>
      </w:r>
      <w:r w:rsidR="003059F8" w:rsidRPr="003059F8"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:cs/>
          <w14:ligatures w14:val="none"/>
        </w:rPr>
        <w:t xml:space="preserve">การเปลี่ยนแปลงสภาพภูมิอากาศเพิ่มปัจจัยที่ทำให้ผู้คนตกอยู่ในความยากจนและคงอยู่ในความยากจนต่อไป น้ำท่วมอาจพัดพาชุมชนแอแออัดในเมือง ทำลายบ้านเรือนและแหล่งทำมาหากิน ความร้อนอาจทำให้การทำงานกลางแจ้งเป็นเรื่องยาก การขาดแคลนน้ำอาจส่งผลกระทบต่อพืชผลทางการเกษตร ในปี </w:t>
      </w:r>
      <w:r w:rsidR="003059F8" w:rsidRPr="003059F8"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14:ligatures w14:val="none"/>
        </w:rPr>
        <w:t xml:space="preserve">2024 </w:t>
      </w:r>
      <w:r w:rsidR="003059F8" w:rsidRPr="003059F8"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:cs/>
          <w14:ligatures w14:val="none"/>
        </w:rPr>
        <w:t xml:space="preserve">มีผู้คน </w:t>
      </w:r>
      <w:r w:rsidR="003059F8" w:rsidRPr="003059F8"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14:ligatures w14:val="none"/>
        </w:rPr>
        <w:t xml:space="preserve">45.8 </w:t>
      </w:r>
      <w:r w:rsidR="003059F8" w:rsidRPr="003059F8">
        <w:rPr>
          <w:rFonts w:ascii="TH SarabunIT๙" w:eastAsia="Times New Roman" w:hAnsi="TH SarabunIT๙" w:cs="TH SarabunIT๙"/>
          <w:color w:val="454545"/>
          <w:spacing w:val="-5"/>
          <w:kern w:val="0"/>
          <w:sz w:val="32"/>
          <w:szCs w:val="32"/>
          <w:cs/>
          <w14:ligatures w14:val="none"/>
        </w:rPr>
        <w:t>ล้านคนต้องพลัดถิ่นเนื่องจากภัยพิบัติที่เกี่ยวข้องกับสภาพอากาศ การพลัดถิ่นส่วนใหญ่เกิดขึ้นในประเทศที่เปราะบางที่สุดและเตรียมพร้อมรับมือกับผลกระทบของการเปลี่ยนแปลงสภาพภูมิอากาศน้อยที่สุด</w:t>
      </w:r>
    </w:p>
    <w:p w14:paraId="50FCB447" w14:textId="77777777" w:rsidR="009035F0" w:rsidRDefault="009035F0"/>
    <w:sectPr w:rsidR="009035F0" w:rsidSect="003059F8">
      <w:pgSz w:w="12240" w:h="15840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F8"/>
    <w:rsid w:val="000B74B2"/>
    <w:rsid w:val="001C4CC7"/>
    <w:rsid w:val="003059F8"/>
    <w:rsid w:val="009035F0"/>
    <w:rsid w:val="009C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0E521"/>
  <w15:chartTrackingRefBased/>
  <w15:docId w15:val="{15EA9A52-E9C5-4BB1-8BE9-6468113B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59F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9F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9F8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9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059F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059F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059F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059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059F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059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059F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059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059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59F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059F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05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059F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05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059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9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9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9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059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9F8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3059F8"/>
    <w:pPr>
      <w:spacing w:before="100" w:beforeAutospacing="1" w:after="100" w:afterAutospacing="1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3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42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79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61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476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59208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auto"/>
                        <w:right w:val="none" w:sz="0" w:space="0" w:color="DDDDDD"/>
                      </w:divBdr>
                      <w:divsChild>
                        <w:div w:id="85827659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24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54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674979">
                              <w:marLeft w:val="31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877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19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239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09127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auto"/>
                        <w:right w:val="none" w:sz="0" w:space="0" w:color="DDDDDD"/>
                      </w:divBdr>
                      <w:divsChild>
                        <w:div w:id="9167492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6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91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630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3524">
                              <w:marLeft w:val="31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n.org/en/climatechange/science/causes-effects-climate-chan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un.org/en/climatechange/science/causes-effects-climate-chang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patch chaisaard</dc:creator>
  <cp:keywords/>
  <dc:description/>
  <cp:lastModifiedBy>patch chaisaard</cp:lastModifiedBy>
  <cp:revision>1</cp:revision>
  <dcterms:created xsi:type="dcterms:W3CDTF">2026-06-08T07:52:00Z</dcterms:created>
  <dcterms:modified xsi:type="dcterms:W3CDTF">2026-06-08T08:12:00Z</dcterms:modified>
</cp:coreProperties>
</file>